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A8" w:rsidRDefault="00D933A8" w:rsidP="00D933A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образец</w:t>
      </w:r>
    </w:p>
    <w:p w:rsidR="007B75F7" w:rsidRPr="007B75F7" w:rsidRDefault="007B75F7" w:rsidP="007B7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75F7">
        <w:rPr>
          <w:rFonts w:ascii="Times New Roman" w:hAnsi="Times New Roman"/>
          <w:b/>
          <w:sz w:val="24"/>
          <w:szCs w:val="24"/>
        </w:rPr>
        <w:t xml:space="preserve">АКТ </w:t>
      </w:r>
    </w:p>
    <w:p w:rsidR="007B75F7" w:rsidRPr="007B75F7" w:rsidRDefault="007B75F7" w:rsidP="007B7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75F7">
        <w:rPr>
          <w:rFonts w:ascii="Times New Roman" w:hAnsi="Times New Roman"/>
          <w:b/>
          <w:sz w:val="24"/>
          <w:szCs w:val="24"/>
        </w:rPr>
        <w:t>приема-передачи документов</w:t>
      </w:r>
    </w:p>
    <w:p w:rsidR="007B75F7" w:rsidRPr="007B75F7" w:rsidRDefault="007B75F7" w:rsidP="007B75F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0871" w:rsidRPr="00680871" w:rsidRDefault="00680871" w:rsidP="00680871">
      <w:pPr>
        <w:pStyle w:val="a3"/>
        <w:tabs>
          <w:tab w:val="left" w:pos="8222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r>
        <w:rPr>
          <w:rFonts w:ascii="Times New Roman" w:hAnsi="Times New Roman"/>
          <w:sz w:val="24"/>
          <w:szCs w:val="24"/>
          <w:u w:val="single"/>
          <w:lang w:val="uk-UA"/>
        </w:rPr>
        <w:t>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«  » </w:t>
      </w:r>
      <w:r>
        <w:rPr>
          <w:rFonts w:ascii="Times New Roman" w:hAnsi="Times New Roman"/>
          <w:sz w:val="24"/>
          <w:szCs w:val="24"/>
          <w:u w:val="single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г.</w:t>
      </w:r>
    </w:p>
    <w:p w:rsidR="007B75F7" w:rsidRPr="007B75F7" w:rsidRDefault="007B75F7" w:rsidP="00680871">
      <w:pPr>
        <w:pStyle w:val="a3"/>
        <w:tabs>
          <w:tab w:val="left" w:pos="8222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7B75F7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7B75F7" w:rsidRPr="007B75F7" w:rsidRDefault="007B75F7" w:rsidP="007B75F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5F7" w:rsidRPr="007B75F7" w:rsidRDefault="00680871" w:rsidP="007B75F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="007B75F7" w:rsidRPr="007B75F7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</w:t>
      </w:r>
      <w:r w:rsidR="007B75F7" w:rsidRPr="007B75F7">
        <w:rPr>
          <w:rFonts w:ascii="Times New Roman" w:hAnsi="Times New Roman"/>
          <w:sz w:val="24"/>
          <w:szCs w:val="24"/>
        </w:rPr>
        <w:t xml:space="preserve">, с одной стороны, передал, а 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7B75F7" w:rsidRPr="007B75F7">
        <w:rPr>
          <w:rFonts w:ascii="Times New Roman" w:hAnsi="Times New Roman"/>
          <w:sz w:val="24"/>
          <w:szCs w:val="24"/>
        </w:rPr>
        <w:t xml:space="preserve"> в лице</w:t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="007B75F7" w:rsidRPr="007B75F7">
        <w:rPr>
          <w:rFonts w:ascii="Times New Roman" w:hAnsi="Times New Roman"/>
          <w:sz w:val="24"/>
          <w:szCs w:val="24"/>
        </w:rPr>
        <w:t>, с другой стороны, принял следующие документы:</w:t>
      </w:r>
    </w:p>
    <w:p w:rsidR="007B75F7" w:rsidRPr="007B75F7" w:rsidRDefault="007B75F7" w:rsidP="007B75F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417"/>
        <w:gridCol w:w="1418"/>
        <w:gridCol w:w="1016"/>
      </w:tblGrid>
      <w:tr w:rsidR="007B75F7" w:rsidRPr="007B75F7" w:rsidTr="00AB2176">
        <w:trPr>
          <w:cantSplit/>
          <w:trHeight w:val="440"/>
        </w:trPr>
        <w:tc>
          <w:tcPr>
            <w:tcW w:w="675" w:type="dxa"/>
            <w:shd w:val="clear" w:color="auto" w:fill="EAF1DD"/>
            <w:vAlign w:val="center"/>
          </w:tcPr>
          <w:p w:rsid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75F7" w:rsidRP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7B75F7" w:rsidRP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7B75F7" w:rsidRP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7B75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7B75F7" w:rsidRP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5254A" w:rsidRDefault="0055254A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</w:rPr>
            </w:pPr>
            <w:r w:rsidRPr="0055254A">
              <w:rPr>
                <w:rFonts w:ascii="Times New Roman" w:hAnsi="Times New Roman"/>
                <w:b/>
              </w:rPr>
              <w:t>(копия/</w:t>
            </w:r>
          </w:p>
          <w:p w:rsidR="0055254A" w:rsidRPr="0055254A" w:rsidRDefault="0055254A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</w:rPr>
            </w:pPr>
            <w:r w:rsidRPr="0055254A">
              <w:rPr>
                <w:rFonts w:ascii="Times New Roman" w:hAnsi="Times New Roman"/>
                <w:b/>
              </w:rPr>
              <w:t>оригинал)</w:t>
            </w:r>
          </w:p>
        </w:tc>
        <w:tc>
          <w:tcPr>
            <w:tcW w:w="1016" w:type="dxa"/>
            <w:shd w:val="clear" w:color="auto" w:fill="EAF1DD"/>
            <w:vAlign w:val="center"/>
          </w:tcPr>
          <w:p w:rsidR="007B75F7" w:rsidRDefault="00A86C52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A86C52" w:rsidRPr="007B75F7" w:rsidRDefault="00A86C52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28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B75F7" w:rsidRPr="007B75F7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5F7" w:rsidRPr="007B75F7" w:rsidRDefault="007B75F7" w:rsidP="007B75F7">
      <w:pPr>
        <w:jc w:val="both"/>
        <w:rPr>
          <w:rFonts w:ascii="Times New Roman" w:hAnsi="Times New Roman"/>
          <w:sz w:val="24"/>
          <w:szCs w:val="24"/>
        </w:rPr>
      </w:pPr>
    </w:p>
    <w:p w:rsidR="007B75F7" w:rsidRPr="007B75F7" w:rsidRDefault="007B75F7" w:rsidP="007B75F7">
      <w:pPr>
        <w:pStyle w:val="21"/>
        <w:ind w:left="0"/>
        <w:rPr>
          <w:rFonts w:ascii="Times New Roman" w:hAnsi="Times New Roman"/>
          <w:sz w:val="24"/>
          <w:szCs w:val="24"/>
        </w:rPr>
      </w:pPr>
      <w:r w:rsidRPr="007B75F7">
        <w:rPr>
          <w:rFonts w:ascii="Times New Roman" w:hAnsi="Times New Roman"/>
          <w:sz w:val="24"/>
          <w:szCs w:val="24"/>
        </w:rPr>
        <w:t>Данный акт составлен в двух экземплярах, по одному экземпляру для каждой из сторон.</w:t>
      </w:r>
    </w:p>
    <w:p w:rsidR="007B75F7" w:rsidRPr="007B75F7" w:rsidRDefault="007B75F7" w:rsidP="007B75F7">
      <w:pPr>
        <w:jc w:val="both"/>
        <w:rPr>
          <w:rFonts w:ascii="Times New Roman" w:hAnsi="Times New Roman"/>
          <w:sz w:val="24"/>
          <w:szCs w:val="24"/>
        </w:rPr>
      </w:pPr>
    </w:p>
    <w:p w:rsidR="007B75F7" w:rsidRPr="007B75F7" w:rsidRDefault="007B75F7" w:rsidP="007B75F7">
      <w:pPr>
        <w:pStyle w:val="21"/>
        <w:tabs>
          <w:tab w:val="left" w:pos="5812"/>
        </w:tabs>
        <w:ind w:left="0"/>
        <w:rPr>
          <w:rFonts w:ascii="Times New Roman" w:hAnsi="Times New Roman"/>
          <w:sz w:val="24"/>
          <w:szCs w:val="24"/>
        </w:rPr>
      </w:pPr>
      <w:r w:rsidRPr="007B75F7">
        <w:rPr>
          <w:rFonts w:ascii="Times New Roman" w:hAnsi="Times New Roman"/>
          <w:sz w:val="24"/>
          <w:szCs w:val="24"/>
        </w:rPr>
        <w:t>Передал документы:</w:t>
      </w:r>
      <w:r w:rsidRPr="007B75F7">
        <w:rPr>
          <w:rFonts w:ascii="Times New Roman" w:hAnsi="Times New Roman"/>
          <w:sz w:val="24"/>
          <w:szCs w:val="24"/>
        </w:rPr>
        <w:tab/>
        <w:t>Принял документы:</w:t>
      </w:r>
    </w:p>
    <w:p w:rsidR="007B75F7" w:rsidRPr="007B75F7" w:rsidRDefault="007B75F7" w:rsidP="007B75F7">
      <w:pPr>
        <w:pStyle w:val="21"/>
        <w:ind w:left="0"/>
        <w:rPr>
          <w:rFonts w:ascii="Times New Roman" w:hAnsi="Times New Roman"/>
          <w:sz w:val="24"/>
          <w:szCs w:val="24"/>
        </w:rPr>
      </w:pPr>
    </w:p>
    <w:p w:rsidR="007B75F7" w:rsidRPr="007B75F7" w:rsidRDefault="007B75F7" w:rsidP="007B75F7">
      <w:pPr>
        <w:pStyle w:val="21"/>
        <w:ind w:left="0"/>
        <w:rPr>
          <w:rFonts w:ascii="Times New Roman" w:hAnsi="Times New Roman"/>
          <w:sz w:val="24"/>
          <w:szCs w:val="24"/>
        </w:rPr>
      </w:pPr>
    </w:p>
    <w:p w:rsidR="007B75F7" w:rsidRPr="007B75F7" w:rsidRDefault="00680871" w:rsidP="007B75F7">
      <w:pPr>
        <w:pStyle w:val="21"/>
        <w:tabs>
          <w:tab w:val="left" w:pos="5812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__________________ </w:t>
      </w:r>
      <w:r w:rsidR="007B75F7" w:rsidRPr="007B75F7">
        <w:rPr>
          <w:rFonts w:ascii="Times New Roman" w:hAnsi="Times New Roman"/>
          <w:sz w:val="24"/>
          <w:szCs w:val="24"/>
        </w:rPr>
        <w:t xml:space="preserve">/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B75F7" w:rsidRPr="007B75F7">
        <w:rPr>
          <w:rFonts w:ascii="Times New Roman" w:hAnsi="Times New Roman"/>
          <w:sz w:val="24"/>
          <w:szCs w:val="24"/>
        </w:rPr>
        <w:t xml:space="preserve">          /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 xml:space="preserve">/                       </w:t>
      </w:r>
      <w:r w:rsidR="007B75F7" w:rsidRPr="007B75F7">
        <w:rPr>
          <w:rFonts w:ascii="Times New Roman" w:hAnsi="Times New Roman"/>
          <w:sz w:val="24"/>
          <w:szCs w:val="24"/>
        </w:rPr>
        <w:t>/</w:t>
      </w:r>
    </w:p>
    <w:p w:rsidR="007B75F7" w:rsidRPr="007B75F7" w:rsidRDefault="007B75F7" w:rsidP="007B75F7">
      <w:pPr>
        <w:pStyle w:val="21"/>
        <w:tabs>
          <w:tab w:val="left" w:pos="993"/>
          <w:tab w:val="left" w:pos="6804"/>
        </w:tabs>
        <w:ind w:left="0"/>
        <w:rPr>
          <w:rFonts w:ascii="Times New Roman" w:hAnsi="Times New Roman"/>
          <w:sz w:val="24"/>
          <w:szCs w:val="24"/>
        </w:rPr>
      </w:pPr>
      <w:r w:rsidRPr="007B75F7">
        <w:rPr>
          <w:rFonts w:ascii="Times New Roman" w:hAnsi="Times New Roman"/>
          <w:sz w:val="24"/>
          <w:szCs w:val="24"/>
        </w:rPr>
        <w:tab/>
        <w:t>М</w:t>
      </w:r>
      <w:r w:rsidR="00680871">
        <w:rPr>
          <w:rFonts w:ascii="Times New Roman" w:hAnsi="Times New Roman"/>
          <w:sz w:val="24"/>
          <w:szCs w:val="24"/>
        </w:rPr>
        <w:t>.</w:t>
      </w:r>
      <w:r w:rsidRPr="007B75F7">
        <w:rPr>
          <w:rFonts w:ascii="Times New Roman" w:hAnsi="Times New Roman"/>
          <w:sz w:val="24"/>
          <w:szCs w:val="24"/>
        </w:rPr>
        <w:t>П</w:t>
      </w:r>
      <w:r w:rsidR="00680871">
        <w:rPr>
          <w:rFonts w:ascii="Times New Roman" w:hAnsi="Times New Roman"/>
          <w:sz w:val="24"/>
          <w:szCs w:val="24"/>
        </w:rPr>
        <w:t>.</w:t>
      </w:r>
      <w:r w:rsidRPr="007B75F7">
        <w:rPr>
          <w:rFonts w:ascii="Times New Roman" w:hAnsi="Times New Roman"/>
          <w:sz w:val="24"/>
          <w:szCs w:val="24"/>
        </w:rPr>
        <w:tab/>
        <w:t>М</w:t>
      </w:r>
      <w:r w:rsidR="00680871">
        <w:rPr>
          <w:rFonts w:ascii="Times New Roman" w:hAnsi="Times New Roman"/>
          <w:sz w:val="24"/>
          <w:szCs w:val="24"/>
        </w:rPr>
        <w:t>.</w:t>
      </w:r>
      <w:r w:rsidRPr="007B75F7">
        <w:rPr>
          <w:rFonts w:ascii="Times New Roman" w:hAnsi="Times New Roman"/>
          <w:sz w:val="24"/>
          <w:szCs w:val="24"/>
        </w:rPr>
        <w:t>П</w:t>
      </w:r>
      <w:r w:rsidR="00680871">
        <w:rPr>
          <w:rFonts w:ascii="Times New Roman" w:hAnsi="Times New Roman"/>
          <w:sz w:val="24"/>
          <w:szCs w:val="24"/>
        </w:rPr>
        <w:t>.</w:t>
      </w:r>
    </w:p>
    <w:p w:rsidR="00106A14" w:rsidRPr="00106A14" w:rsidRDefault="00106A14" w:rsidP="00106A14"/>
    <w:p w:rsidR="0040157B" w:rsidRDefault="0040157B"/>
    <w:sectPr w:rsidR="0040157B" w:rsidSect="007B7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AB" w:rsidRDefault="00BA43AB" w:rsidP="007B75F7">
      <w:pPr>
        <w:spacing w:after="0" w:line="240" w:lineRule="auto"/>
      </w:pPr>
      <w:r>
        <w:separator/>
      </w:r>
    </w:p>
  </w:endnote>
  <w:endnote w:type="continuationSeparator" w:id="0">
    <w:p w:rsidR="00BA43AB" w:rsidRDefault="00BA43AB" w:rsidP="007B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68" w:rsidRPr="00F71ADD" w:rsidRDefault="00581968" w:rsidP="00F71A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DD" w:rsidRPr="000F1789" w:rsidRDefault="00F71ADD" w:rsidP="00F71ADD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0F178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0F1789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0F1789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0F1789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68" w:rsidRPr="00F71ADD" w:rsidRDefault="00581968" w:rsidP="00F71A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AB" w:rsidRDefault="00BA43AB" w:rsidP="007B75F7">
      <w:pPr>
        <w:spacing w:after="0" w:line="240" w:lineRule="auto"/>
      </w:pPr>
      <w:r>
        <w:separator/>
      </w:r>
    </w:p>
  </w:footnote>
  <w:footnote w:type="continuationSeparator" w:id="0">
    <w:p w:rsidR="00BA43AB" w:rsidRDefault="00BA43AB" w:rsidP="007B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68" w:rsidRPr="00F71ADD" w:rsidRDefault="00581968" w:rsidP="00F71A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68" w:rsidRPr="00F71ADD" w:rsidRDefault="00581968" w:rsidP="00F71A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68" w:rsidRPr="00F71ADD" w:rsidRDefault="00581968" w:rsidP="00F71A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2F2"/>
    <w:rsid w:val="000C18E9"/>
    <w:rsid w:val="000F1789"/>
    <w:rsid w:val="00106A14"/>
    <w:rsid w:val="00145C36"/>
    <w:rsid w:val="0022662F"/>
    <w:rsid w:val="0040157B"/>
    <w:rsid w:val="00493FD9"/>
    <w:rsid w:val="0055254A"/>
    <w:rsid w:val="00581968"/>
    <w:rsid w:val="005942F2"/>
    <w:rsid w:val="00680871"/>
    <w:rsid w:val="007B75F7"/>
    <w:rsid w:val="00884630"/>
    <w:rsid w:val="00952C0D"/>
    <w:rsid w:val="00A86C52"/>
    <w:rsid w:val="00AB2176"/>
    <w:rsid w:val="00BA43AB"/>
    <w:rsid w:val="00D933A8"/>
    <w:rsid w:val="00F71ADD"/>
    <w:rsid w:val="00F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850AC7-3DE9-4542-B120-3F9A0B97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5F7"/>
    <w:pPr>
      <w:spacing w:after="120" w:line="240" w:lineRule="auto"/>
    </w:pPr>
    <w:rPr>
      <w:rFonts w:ascii="Arial" w:eastAsia="Arial" w:hAnsi="Arial"/>
      <w:sz w:val="20"/>
      <w:szCs w:val="20"/>
    </w:rPr>
  </w:style>
  <w:style w:type="character" w:customStyle="1" w:styleId="a4">
    <w:name w:val="Основной текст Знак"/>
    <w:link w:val="a3"/>
    <w:rsid w:val="007B75F7"/>
    <w:rPr>
      <w:rFonts w:ascii="Arial" w:eastAsia="Arial" w:hAnsi="Arial"/>
    </w:rPr>
  </w:style>
  <w:style w:type="paragraph" w:customStyle="1" w:styleId="21">
    <w:name w:val="Основной текст 21"/>
    <w:basedOn w:val="a"/>
    <w:rsid w:val="007B75F7"/>
    <w:pPr>
      <w:spacing w:after="120" w:line="240" w:lineRule="auto"/>
      <w:ind w:left="283"/>
    </w:pPr>
    <w:rPr>
      <w:rFonts w:ascii="Arial" w:eastAsia="Arial" w:hAnsi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B7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B75F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B7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B75F7"/>
    <w:rPr>
      <w:sz w:val="22"/>
      <w:szCs w:val="22"/>
    </w:rPr>
  </w:style>
  <w:style w:type="table" w:styleId="a9">
    <w:name w:val="Table Grid"/>
    <w:basedOn w:val="a1"/>
    <w:rsid w:val="007B7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0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521</Characters>
  <Application>Microsoft Office Word</Application>
  <DocSecurity>0</DocSecurity>
  <Lines>86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документов</dc:title>
  <dc:subject>Правовые особенности оформления бланка и образца акта приема-передачи документов, примеры и формы сопутствующих документов, а также бесплатные советы адвокатов</dc:subject>
  <dc:creator>formadoc.ru</dc:creator>
  <cp:keywords>Прочие, Бизнес, Гражданское право, Акт приема-передачи документов</cp:keywords>
  <dc:description>Правовые особенности оформления бланка и образца акта приема-передачи документов, примеры и формы сопутствующих документов, а также бесплатные советы адвокатов</dc:description>
  <cp:lastModifiedBy>formadoc.ru</cp:lastModifiedBy>
  <cp:revision>3</cp:revision>
  <cp:lastPrinted>2020-11-16T11:39:00Z</cp:lastPrinted>
  <dcterms:created xsi:type="dcterms:W3CDTF">2020-11-16T11:39:00Z</dcterms:created>
  <dcterms:modified xsi:type="dcterms:W3CDTF">2020-11-16T11:39:00Z</dcterms:modified>
  <cp:category>Прочие/Бизнес/Гражданское право/Акт приема-передачи документов</cp:category>
  <dc:language>Rus</dc:language>
  <cp:version>1.0</cp:version>
</cp:coreProperties>
</file>