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90" w:rsidRDefault="00CC4090">
      <w:pPr>
        <w:pStyle w:val="a5"/>
        <w:jc w:val="center"/>
      </w:pPr>
      <w:bookmarkStart w:id="0" w:name="_GoBack"/>
      <w:bookmarkEnd w:id="0"/>
      <w:r>
        <w:rPr>
          <w:i/>
          <w:iCs/>
        </w:rPr>
        <w:t>ГРАФИК</w:t>
      </w:r>
    </w:p>
    <w:p w:rsidR="00CC4090" w:rsidRDefault="00CC4090">
      <w:pPr>
        <w:pStyle w:val="a5"/>
        <w:jc w:val="center"/>
      </w:pPr>
      <w:r>
        <w:rPr>
          <w:i/>
          <w:iCs/>
        </w:rPr>
        <w:t>погашения задолженности</w:t>
      </w:r>
    </w:p>
    <w:p w:rsidR="00CC4090" w:rsidRDefault="00CC40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C4090" w:rsidRDefault="00CC4090">
      <w:pPr>
        <w:pStyle w:val="a5"/>
        <w:jc w:val="both"/>
      </w:pPr>
      <w:r>
        <w:t>Стороны определили следующий график возврата Заемщиком суммы займа:</w:t>
      </w:r>
    </w:p>
    <w:p w:rsidR="00CC4090" w:rsidRDefault="00CC40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C4090" w:rsidRDefault="00CC4090">
      <w:pPr>
        <w:pStyle w:val="HTML"/>
      </w:pPr>
      <w:r>
        <w:t>--------------------------------------------T--------------------------------</w:t>
      </w:r>
    </w:p>
    <w:p w:rsidR="00CC4090" w:rsidRDefault="00CC4090">
      <w:pPr>
        <w:pStyle w:val="HTML"/>
      </w:pPr>
      <w:r>
        <w:t>¦             Сумма (рублей)                ¦              Дата возврата                 ¦</w:t>
      </w:r>
    </w:p>
    <w:p w:rsidR="00CC4090" w:rsidRDefault="00CC4090">
      <w:pPr>
        <w:pStyle w:val="HTML"/>
      </w:pPr>
      <w:r>
        <w:t>+-------------------------------------------+--------------------------------</w:t>
      </w:r>
    </w:p>
    <w:p w:rsidR="00CC4090" w:rsidRDefault="00CC4090">
      <w:pPr>
        <w:pStyle w:val="HTML"/>
      </w:pPr>
      <w:r>
        <w:t>¦                                           ¦                                            ¦</w:t>
      </w:r>
    </w:p>
    <w:p w:rsidR="00CC4090" w:rsidRDefault="00CC4090">
      <w:pPr>
        <w:pStyle w:val="HTML"/>
      </w:pPr>
      <w:r>
        <w:t>+-------------------------------------------+--------------------------------</w:t>
      </w:r>
    </w:p>
    <w:p w:rsidR="00CC4090" w:rsidRDefault="00CC4090">
      <w:pPr>
        <w:pStyle w:val="HTML"/>
      </w:pPr>
      <w:r>
        <w:t>¦                                           ¦                                            ¦</w:t>
      </w:r>
    </w:p>
    <w:p w:rsidR="00CC4090" w:rsidRDefault="00CC4090">
      <w:pPr>
        <w:pStyle w:val="HTML"/>
      </w:pPr>
      <w:r>
        <w:t>+-------------------------------------------+--------------------------------</w:t>
      </w:r>
    </w:p>
    <w:p w:rsidR="00CC4090" w:rsidRDefault="00CC4090">
      <w:pPr>
        <w:pStyle w:val="HTML"/>
      </w:pPr>
      <w:r>
        <w:t>¦                                           ¦                                            ¦</w:t>
      </w:r>
    </w:p>
    <w:p w:rsidR="00CC4090" w:rsidRDefault="00CC4090">
      <w:pPr>
        <w:pStyle w:val="HTML"/>
      </w:pPr>
      <w:r>
        <w:t>L-------------------------------------------+-------------------------------</w:t>
      </w:r>
    </w:p>
    <w:p w:rsidR="00CC4090" w:rsidRDefault="00CC40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C4090" w:rsidRDefault="00CC4090">
      <w:pPr>
        <w:pStyle w:val="HTML"/>
      </w:pPr>
      <w:r>
        <w:t xml:space="preserve">            Заемщик:                             Займодавец:</w:t>
      </w:r>
    </w:p>
    <w:p w:rsidR="00CC4090" w:rsidRDefault="00CC40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C4090" w:rsidRDefault="00CC4090">
      <w:pPr>
        <w:pStyle w:val="HTML"/>
      </w:pPr>
      <w:r>
        <w:t xml:space="preserve">    ________________________               _______________________</w:t>
      </w:r>
    </w:p>
    <w:p w:rsidR="00CC4090" w:rsidRDefault="00CC40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C4090" w:rsidRDefault="00CC4090">
      <w:pPr>
        <w:pStyle w:val="HTML"/>
      </w:pPr>
      <w:r>
        <w:t xml:space="preserve">              М.П.                                    М.П.</w:t>
      </w:r>
    </w:p>
    <w:p w:rsidR="00CC4090" w:rsidRDefault="00CC4090">
      <w:pPr>
        <w:spacing w:after="240"/>
        <w:rPr>
          <w:rFonts w:ascii="Arial" w:hAnsi="Arial" w:cs="Arial"/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CC4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2" w:rsidRDefault="00002CD2">
      <w:r>
        <w:separator/>
      </w:r>
    </w:p>
  </w:endnote>
  <w:endnote w:type="continuationSeparator" w:id="0">
    <w:p w:rsidR="00002CD2" w:rsidRDefault="000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0E" w:rsidRPr="003843FA" w:rsidRDefault="00650B0E" w:rsidP="003843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FA" w:rsidRPr="0075325A" w:rsidRDefault="003843FA" w:rsidP="003843FA">
    <w:pPr>
      <w:pStyle w:val="a7"/>
      <w:tabs>
        <w:tab w:val="left" w:pos="1552"/>
      </w:tabs>
      <w:jc w:val="center"/>
      <w:rPr>
        <w:b/>
        <w:noProof/>
        <w:sz w:val="16"/>
      </w:rPr>
    </w:pPr>
    <w:r w:rsidRPr="0075325A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</w:t>
      </w:r>
      <w:r w:rsidRPr="0075325A">
        <w:rPr>
          <w:rStyle w:val="a3"/>
          <w:b/>
          <w:noProof/>
          <w:sz w:val="16"/>
        </w:rPr>
        <w:t>://</w:t>
      </w:r>
      <w:r w:rsidRPr="00AC1073">
        <w:rPr>
          <w:rStyle w:val="a3"/>
          <w:b/>
          <w:noProof/>
          <w:sz w:val="16"/>
          <w:lang w:val="en-US"/>
        </w:rPr>
        <w:t>formadoc</w:t>
      </w:r>
      <w:r w:rsidRPr="0075325A">
        <w:rPr>
          <w:rStyle w:val="a3"/>
          <w:b/>
          <w:noProof/>
          <w:sz w:val="16"/>
        </w:rPr>
        <w:t>.</w:t>
      </w:r>
      <w:r w:rsidRPr="00AC1073">
        <w:rPr>
          <w:rStyle w:val="a3"/>
          <w:b/>
          <w:noProof/>
          <w:sz w:val="16"/>
          <w:lang w:val="en-US"/>
        </w:rPr>
        <w:t>ru</w:t>
      </w:r>
      <w:r w:rsidRPr="0075325A">
        <w:rPr>
          <w:rStyle w:val="a3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0E" w:rsidRPr="003843FA" w:rsidRDefault="00650B0E" w:rsidP="003843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2" w:rsidRDefault="00002CD2">
      <w:r>
        <w:separator/>
      </w:r>
    </w:p>
  </w:footnote>
  <w:footnote w:type="continuationSeparator" w:id="0">
    <w:p w:rsidR="00002CD2" w:rsidRDefault="0000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0E" w:rsidRPr="003843FA" w:rsidRDefault="00650B0E" w:rsidP="00384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F1" w:rsidRPr="003843FA" w:rsidRDefault="005741F1" w:rsidP="003843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0E" w:rsidRPr="003843FA" w:rsidRDefault="00650B0E" w:rsidP="00384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82"/>
    <w:rsid w:val="00002CD2"/>
    <w:rsid w:val="000A5FBE"/>
    <w:rsid w:val="00140B04"/>
    <w:rsid w:val="001E0533"/>
    <w:rsid w:val="00275E57"/>
    <w:rsid w:val="003843FA"/>
    <w:rsid w:val="00567C75"/>
    <w:rsid w:val="005741F1"/>
    <w:rsid w:val="005F3182"/>
    <w:rsid w:val="00650B0E"/>
    <w:rsid w:val="0075325A"/>
    <w:rsid w:val="00CC4090"/>
    <w:rsid w:val="00C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9CE14C-AABC-44C9-A6AC-DFDD00FA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5741F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583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погашения задолженности (приложение к договору денежного займа с процентами) - версия в формате DOC</vt:lpstr>
    </vt:vector>
  </TitlesOfParts>
  <Manager>formadoc.ru</Manager>
  <Company>formadoc.ru</Company>
  <LinksUpToDate>false</LinksUpToDate>
  <CharactersWithSpaces>1030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графика погашения задолженности</dc:title>
  <dc:subject>Правовые особенности оформления графика погашения задолженности пример и форма, а также бесплатные советы адвокатов</dc:subject>
  <dc:creator>formadoc.ru</dc:creator>
  <cp:keywords>Прочие, Бизнес, Гражданское право, График погашения задолженности</cp:keywords>
  <dc:description>Правовые особенности оформления графика погашения задолженности пример и форма,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Прочие/Бизнес/Гражданское право/График погашения задолженности</cp:category>
  <dc:language>Rus</dc:language>
  <cp:version>1.0</cp:version>
</cp:coreProperties>
</file>